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659" w:rsidRPr="002F4468" w:rsidRDefault="003D5659" w:rsidP="0019056C">
      <w:pPr>
        <w:spacing w:before="100" w:beforeAutospacing="1" w:after="100" w:afterAutospacing="1" w:line="240" w:lineRule="auto"/>
        <w:jc w:val="both"/>
        <w:rPr>
          <w:rFonts w:ascii="Times New Roman" w:eastAsia="Times New Roman" w:hAnsi="Times New Roman" w:cs="Times New Roman"/>
          <w:sz w:val="24"/>
          <w:szCs w:val="24"/>
        </w:rPr>
      </w:pPr>
      <w:r w:rsidRPr="002F4468">
        <w:rPr>
          <w:rFonts w:ascii="Arial" w:eastAsia="Times New Roman" w:hAnsi="Arial"/>
          <w:sz w:val="24"/>
          <w:szCs w:val="24"/>
          <w:rtl/>
        </w:rPr>
        <w:t xml:space="preserve">אני, ___________ ת.ז. ______________ מייפה את כוחו של </w:t>
      </w:r>
      <w:r w:rsidR="0087402F">
        <w:rPr>
          <w:rFonts w:ascii="Arial" w:eastAsia="Times New Roman" w:hAnsi="Arial" w:hint="cs"/>
          <w:sz w:val="24"/>
          <w:szCs w:val="24"/>
          <w:rtl/>
        </w:rPr>
        <w:t xml:space="preserve">מזכיר ועד </w:t>
      </w:r>
      <w:r w:rsidR="00BC681F">
        <w:rPr>
          <w:rFonts w:ascii="Arial" w:eastAsia="Times New Roman" w:hAnsi="Arial" w:hint="cs"/>
          <w:sz w:val="24"/>
          <w:szCs w:val="24"/>
          <w:rtl/>
        </w:rPr>
        <w:t>ה</w:t>
      </w:r>
      <w:r w:rsidR="0087402F" w:rsidRPr="002F4468">
        <w:rPr>
          <w:rFonts w:ascii="Arial" w:eastAsia="Times New Roman" w:hAnsi="Arial"/>
          <w:sz w:val="24"/>
          <w:szCs w:val="24"/>
          <w:rtl/>
        </w:rPr>
        <w:t xml:space="preserve">אגודה </w:t>
      </w:r>
      <w:r w:rsidR="00BC681F">
        <w:rPr>
          <w:rFonts w:ascii="Arial" w:eastAsia="Times New Roman" w:hAnsi="Arial" w:hint="cs"/>
          <w:sz w:val="24"/>
          <w:szCs w:val="24"/>
          <w:rtl/>
        </w:rPr>
        <w:t>ה</w:t>
      </w:r>
      <w:r w:rsidR="0087402F" w:rsidRPr="002F4468">
        <w:rPr>
          <w:rFonts w:ascii="Arial" w:eastAsia="Times New Roman" w:hAnsi="Arial"/>
          <w:sz w:val="24"/>
          <w:szCs w:val="24"/>
          <w:rtl/>
        </w:rPr>
        <w:t>ישראלית למדע בדיוני ולפנטסיה</w:t>
      </w:r>
      <w:r w:rsidRPr="002F4468">
        <w:rPr>
          <w:rFonts w:ascii="Arial" w:eastAsia="Times New Roman" w:hAnsi="Arial"/>
          <w:sz w:val="24"/>
          <w:szCs w:val="24"/>
          <w:rtl/>
        </w:rPr>
        <w:t xml:space="preserve"> להצביע בעבורי ובשמי באסיפה הכללית של </w:t>
      </w:r>
      <w:r w:rsidR="007555C1">
        <w:rPr>
          <w:rFonts w:ascii="Arial" w:eastAsia="Times New Roman" w:hAnsi="Arial" w:hint="cs"/>
          <w:sz w:val="24"/>
          <w:szCs w:val="24"/>
          <w:rtl/>
        </w:rPr>
        <w:t>ה</w:t>
      </w:r>
      <w:r w:rsidRPr="002F4468">
        <w:rPr>
          <w:rFonts w:ascii="Arial" w:eastAsia="Times New Roman" w:hAnsi="Arial"/>
          <w:sz w:val="24"/>
          <w:szCs w:val="24"/>
          <w:rtl/>
        </w:rPr>
        <w:t xml:space="preserve">אגודה </w:t>
      </w:r>
      <w:r w:rsidR="007555C1">
        <w:rPr>
          <w:rFonts w:ascii="Arial" w:eastAsia="Times New Roman" w:hAnsi="Arial" w:hint="cs"/>
          <w:sz w:val="24"/>
          <w:szCs w:val="24"/>
          <w:rtl/>
        </w:rPr>
        <w:t>ה</w:t>
      </w:r>
      <w:bookmarkStart w:id="0" w:name="_GoBack"/>
      <w:bookmarkEnd w:id="0"/>
      <w:r w:rsidRPr="002F4468">
        <w:rPr>
          <w:rFonts w:ascii="Arial" w:eastAsia="Times New Roman" w:hAnsi="Arial"/>
          <w:sz w:val="24"/>
          <w:szCs w:val="24"/>
          <w:rtl/>
        </w:rPr>
        <w:t xml:space="preserve">ישראלית למדע בדיוני ולפנטסיה, אשר תערך ביום </w:t>
      </w:r>
      <w:r w:rsidR="003F0816">
        <w:rPr>
          <w:rFonts w:ascii="Arial" w:eastAsia="Times New Roman" w:hAnsi="Arial"/>
          <w:sz w:val="24"/>
          <w:szCs w:val="24"/>
        </w:rPr>
        <w:t>10.10.2017</w:t>
      </w:r>
      <w:r w:rsidRPr="002F4468">
        <w:rPr>
          <w:rFonts w:ascii="Arial" w:eastAsia="Times New Roman" w:hAnsi="Arial"/>
          <w:sz w:val="24"/>
          <w:szCs w:val="24"/>
          <w:rtl/>
        </w:rPr>
        <w:t xml:space="preserve"> בשעה </w:t>
      </w:r>
      <w:r w:rsidR="0087402F">
        <w:rPr>
          <w:rFonts w:ascii="Arial" w:eastAsia="Times New Roman" w:hAnsi="Arial" w:hint="cs"/>
          <w:sz w:val="24"/>
          <w:szCs w:val="24"/>
          <w:rtl/>
        </w:rPr>
        <w:t>20</w:t>
      </w:r>
      <w:r w:rsidRPr="002F4468">
        <w:rPr>
          <w:rFonts w:ascii="Arial" w:eastAsia="Times New Roman" w:hAnsi="Arial"/>
          <w:sz w:val="24"/>
          <w:szCs w:val="24"/>
          <w:rtl/>
        </w:rPr>
        <w:t>:</w:t>
      </w:r>
      <w:r w:rsidR="0087402F">
        <w:rPr>
          <w:rFonts w:ascii="Arial" w:eastAsia="Times New Roman" w:hAnsi="Arial" w:hint="cs"/>
          <w:sz w:val="24"/>
          <w:szCs w:val="24"/>
          <w:rtl/>
        </w:rPr>
        <w:t>00</w:t>
      </w:r>
      <w:r w:rsidR="00365929">
        <w:rPr>
          <w:rFonts w:ascii="Arial" w:eastAsia="Times New Roman" w:hAnsi="Arial" w:hint="cs"/>
          <w:sz w:val="24"/>
          <w:szCs w:val="24"/>
          <w:rtl/>
        </w:rPr>
        <w:t>.</w:t>
      </w:r>
    </w:p>
    <w:p w:rsidR="003D5659" w:rsidRPr="002F4468" w:rsidRDefault="0050315D" w:rsidP="00275ABC">
      <w:pPr>
        <w:spacing w:before="100" w:beforeAutospacing="1" w:after="100" w:afterAutospacing="1" w:line="240" w:lineRule="auto"/>
        <w:jc w:val="both"/>
        <w:rPr>
          <w:rFonts w:ascii="Times New Roman" w:eastAsia="Times New Roman" w:hAnsi="Times New Roman" w:cs="Times New Roman"/>
          <w:sz w:val="24"/>
          <w:szCs w:val="24"/>
          <w:rtl/>
        </w:rPr>
      </w:pPr>
      <w:r>
        <w:rPr>
          <w:rFonts w:ascii="Arial" w:eastAsia="Times New Roman" w:hAnsi="Arial" w:hint="cs"/>
          <w:sz w:val="24"/>
          <w:szCs w:val="24"/>
          <w:rtl/>
        </w:rPr>
        <w:t xml:space="preserve">נא לשלוח טופס זה וצילום ת"ז לכתובת: </w:t>
      </w:r>
      <w:hyperlink r:id="rId8" w:history="1">
        <w:r w:rsidRPr="00814406">
          <w:rPr>
            <w:rStyle w:val="Hyperlink"/>
            <w:rFonts w:ascii="Arial" w:eastAsia="Times New Roman" w:hAnsi="Arial"/>
            <w:sz w:val="24"/>
            <w:szCs w:val="24"/>
          </w:rPr>
          <w:t>vaad@sf-f.org.il</w:t>
        </w:r>
      </w:hyperlink>
      <w:r>
        <w:rPr>
          <w:rFonts w:ascii="Arial" w:eastAsia="Times New Roman" w:hAnsi="Arial" w:hint="cs"/>
          <w:sz w:val="24"/>
          <w:szCs w:val="24"/>
          <w:rtl/>
        </w:rPr>
        <w:t xml:space="preserve"> </w:t>
      </w:r>
    </w:p>
    <w:p w:rsidR="00275ABC" w:rsidRPr="00B66E44" w:rsidRDefault="00275ABC" w:rsidP="00275ABC">
      <w:pPr>
        <w:jc w:val="both"/>
        <w:rPr>
          <w:rFonts w:ascii="Arial" w:eastAsia="Times New Roman" w:hAnsi="Arial"/>
          <w:i/>
          <w:iCs/>
          <w:sz w:val="18"/>
          <w:szCs w:val="18"/>
          <w:rtl/>
        </w:rPr>
      </w:pPr>
      <w:r w:rsidRPr="00B66E44">
        <w:rPr>
          <w:rFonts w:hint="cs"/>
          <w:sz w:val="18"/>
          <w:szCs w:val="18"/>
          <w:u w:val="single"/>
          <w:rtl/>
        </w:rPr>
        <w:t xml:space="preserve">סעיף 12 לתקנות האגודה: </w:t>
      </w:r>
      <w:r w:rsidRPr="00B66E44">
        <w:rPr>
          <w:rFonts w:ascii="Arial" w:eastAsia="Times New Roman" w:hAnsi="Arial"/>
          <w:i/>
          <w:iCs/>
          <w:sz w:val="18"/>
          <w:szCs w:val="18"/>
          <w:rtl/>
        </w:rPr>
        <w:t>טופס ההצבעה יאפשר הבעת תמיכה או התנגדות בבחירתו של כל מועמד לועד העמותה ולועדת הביקורת. ייבחרו כחברי ועד עד שבעה חברים וכחברי ועדת ביקורת מספר מועמדים על פי תקנון העמותה ובהתאם לדרישות החוק, אשר זכו במספר הקולות הרב ביותר ובלבד ששמם הוזכר בשלושים אחוזים מטפסי ההצבעה התקפים או יותר, ושלא עלה מספר הקולות המתנגדים לבחירתם על מספר הקולות התומכים בה</w:t>
      </w:r>
      <w:r w:rsidRPr="00B66E44">
        <w:rPr>
          <w:rFonts w:ascii="Arial" w:eastAsia="Times New Roman" w:hAnsi="Arial"/>
          <w:i/>
          <w:iCs/>
          <w:sz w:val="18"/>
          <w:szCs w:val="18"/>
        </w:rPr>
        <w:t>.</w:t>
      </w:r>
    </w:p>
    <w:p w:rsidR="00275ABC" w:rsidRPr="002F4468" w:rsidRDefault="00275ABC" w:rsidP="00275ABC">
      <w:pPr>
        <w:spacing w:before="100" w:beforeAutospacing="1" w:after="100" w:afterAutospacing="1" w:line="240" w:lineRule="auto"/>
        <w:jc w:val="both"/>
        <w:rPr>
          <w:rFonts w:ascii="Arial" w:eastAsia="Times New Roman" w:hAnsi="Arial"/>
          <w:sz w:val="24"/>
          <w:szCs w:val="24"/>
          <w:rtl/>
        </w:rPr>
      </w:pPr>
      <w:r w:rsidRPr="002F4468">
        <w:rPr>
          <w:rFonts w:ascii="Arial" w:eastAsia="Times New Roman" w:hAnsi="Arial" w:hint="cs"/>
          <w:sz w:val="24"/>
          <w:szCs w:val="24"/>
          <w:rtl/>
        </w:rPr>
        <w:t>נושאי ההצבעה:</w:t>
      </w:r>
    </w:p>
    <w:p w:rsidR="00471CC2" w:rsidRPr="0087402F" w:rsidRDefault="0087402F" w:rsidP="00275ABC">
      <w:pPr>
        <w:jc w:val="both"/>
        <w:rPr>
          <w:sz w:val="24"/>
          <w:szCs w:val="24"/>
          <w:u w:val="single"/>
          <w:rtl/>
        </w:rPr>
      </w:pPr>
      <w:r w:rsidRPr="0087402F">
        <w:rPr>
          <w:rFonts w:hint="cs"/>
          <w:sz w:val="24"/>
          <w:szCs w:val="24"/>
          <w:u w:val="single"/>
          <w:rtl/>
        </w:rPr>
        <w:t>בחירות לוועד האגודה</w:t>
      </w:r>
    </w:p>
    <w:p w:rsidR="0087402F" w:rsidRDefault="00275ABC" w:rsidP="00275ABC">
      <w:pPr>
        <w:jc w:val="both"/>
        <w:rPr>
          <w:sz w:val="24"/>
          <w:szCs w:val="24"/>
          <w:rtl/>
        </w:rPr>
      </w:pPr>
      <w:r>
        <w:rPr>
          <w:rFonts w:hint="cs"/>
          <w:sz w:val="24"/>
          <w:szCs w:val="24"/>
          <w:rtl/>
        </w:rPr>
        <w:t>אין חובה להצביע בעד או נגד מועמד.</w:t>
      </w:r>
    </w:p>
    <w:tbl>
      <w:tblPr>
        <w:tblStyle w:val="TableGrid"/>
        <w:bidiVisual/>
        <w:tblW w:w="0" w:type="auto"/>
        <w:tblLook w:val="04A0" w:firstRow="1" w:lastRow="0" w:firstColumn="1" w:lastColumn="0" w:noHBand="0" w:noVBand="1"/>
      </w:tblPr>
      <w:tblGrid>
        <w:gridCol w:w="2765"/>
        <w:gridCol w:w="2765"/>
        <w:gridCol w:w="2766"/>
      </w:tblGrid>
      <w:tr w:rsidR="00B66E44" w:rsidTr="00B66E44">
        <w:tc>
          <w:tcPr>
            <w:tcW w:w="2765" w:type="dxa"/>
          </w:tcPr>
          <w:p w:rsidR="00B66E44" w:rsidRPr="00B66E44" w:rsidRDefault="00B66E44" w:rsidP="00B66E44">
            <w:pPr>
              <w:jc w:val="center"/>
              <w:rPr>
                <w:b/>
                <w:bCs/>
                <w:sz w:val="24"/>
                <w:szCs w:val="24"/>
                <w:rtl/>
              </w:rPr>
            </w:pPr>
            <w:r w:rsidRPr="00B66E44">
              <w:rPr>
                <w:rFonts w:hint="cs"/>
                <w:b/>
                <w:bCs/>
                <w:sz w:val="24"/>
                <w:szCs w:val="24"/>
                <w:rtl/>
              </w:rPr>
              <w:t>שם מועמד</w:t>
            </w:r>
          </w:p>
        </w:tc>
        <w:tc>
          <w:tcPr>
            <w:tcW w:w="2765" w:type="dxa"/>
          </w:tcPr>
          <w:p w:rsidR="00B66E44" w:rsidRPr="00B66E44" w:rsidRDefault="00B66E44" w:rsidP="00B66E44">
            <w:pPr>
              <w:jc w:val="center"/>
              <w:rPr>
                <w:b/>
                <w:bCs/>
                <w:sz w:val="24"/>
                <w:szCs w:val="24"/>
                <w:u w:val="single"/>
                <w:rtl/>
              </w:rPr>
            </w:pPr>
            <w:r w:rsidRPr="00B66E44">
              <w:rPr>
                <w:rFonts w:hint="cs"/>
                <w:b/>
                <w:bCs/>
                <w:sz w:val="24"/>
                <w:szCs w:val="24"/>
                <w:u w:val="single"/>
                <w:rtl/>
              </w:rPr>
              <w:t>בעד</w:t>
            </w:r>
          </w:p>
        </w:tc>
        <w:tc>
          <w:tcPr>
            <w:tcW w:w="2766" w:type="dxa"/>
          </w:tcPr>
          <w:p w:rsidR="00B66E44" w:rsidRPr="00B66E44" w:rsidRDefault="00B66E44" w:rsidP="00B66E44">
            <w:pPr>
              <w:jc w:val="center"/>
              <w:rPr>
                <w:b/>
                <w:bCs/>
                <w:sz w:val="24"/>
                <w:szCs w:val="24"/>
                <w:u w:val="single"/>
                <w:rtl/>
              </w:rPr>
            </w:pPr>
            <w:r w:rsidRPr="00B66E44">
              <w:rPr>
                <w:rFonts w:hint="cs"/>
                <w:b/>
                <w:bCs/>
                <w:sz w:val="24"/>
                <w:szCs w:val="24"/>
                <w:u w:val="single"/>
                <w:rtl/>
              </w:rPr>
              <w:t>נגד</w:t>
            </w:r>
          </w:p>
        </w:tc>
      </w:tr>
      <w:tr w:rsidR="00B66E44" w:rsidTr="00B66E44">
        <w:tc>
          <w:tcPr>
            <w:tcW w:w="2765" w:type="dxa"/>
          </w:tcPr>
          <w:p w:rsidR="00B66E44" w:rsidRDefault="00B66E44" w:rsidP="00B66E44">
            <w:pPr>
              <w:jc w:val="center"/>
              <w:rPr>
                <w:sz w:val="24"/>
                <w:szCs w:val="24"/>
                <w:rtl/>
              </w:rPr>
            </w:pPr>
            <w:r>
              <w:rPr>
                <w:rFonts w:hint="cs"/>
                <w:sz w:val="24"/>
                <w:szCs w:val="24"/>
                <w:rtl/>
              </w:rPr>
              <w:t>חננאל לבנה</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יבגני קנטור</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ליאת שחר קשתן</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דותן צור</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נדב מילר-אלמוג</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bl>
    <w:p w:rsidR="008149FA" w:rsidRDefault="008149FA" w:rsidP="00275ABC">
      <w:pPr>
        <w:jc w:val="both"/>
        <w:rPr>
          <w:sz w:val="24"/>
          <w:szCs w:val="24"/>
          <w:u w:val="single"/>
          <w:rtl/>
        </w:rPr>
      </w:pPr>
    </w:p>
    <w:p w:rsidR="0087402F" w:rsidRPr="00275ABC" w:rsidRDefault="0087402F" w:rsidP="00275ABC">
      <w:pPr>
        <w:jc w:val="both"/>
        <w:rPr>
          <w:sz w:val="24"/>
          <w:szCs w:val="24"/>
          <w:u w:val="single"/>
          <w:rtl/>
        </w:rPr>
      </w:pPr>
      <w:r w:rsidRPr="00275ABC">
        <w:rPr>
          <w:rFonts w:hint="cs"/>
          <w:sz w:val="24"/>
          <w:szCs w:val="24"/>
          <w:u w:val="single"/>
          <w:rtl/>
        </w:rPr>
        <w:t>בחירות לוועדת ביקורת</w:t>
      </w:r>
    </w:p>
    <w:p w:rsidR="0087402F" w:rsidRDefault="00275ABC" w:rsidP="00275ABC">
      <w:pPr>
        <w:jc w:val="both"/>
        <w:rPr>
          <w:sz w:val="24"/>
          <w:szCs w:val="24"/>
          <w:rtl/>
        </w:rPr>
      </w:pPr>
      <w:r>
        <w:rPr>
          <w:rFonts w:hint="cs"/>
          <w:sz w:val="24"/>
          <w:szCs w:val="24"/>
          <w:rtl/>
        </w:rPr>
        <w:t>אין חובה להצביע בעד או נגד מועמד.</w:t>
      </w:r>
    </w:p>
    <w:tbl>
      <w:tblPr>
        <w:tblStyle w:val="TableGrid"/>
        <w:bidiVisual/>
        <w:tblW w:w="0" w:type="auto"/>
        <w:tblLook w:val="04A0" w:firstRow="1" w:lastRow="0" w:firstColumn="1" w:lastColumn="0" w:noHBand="0" w:noVBand="1"/>
      </w:tblPr>
      <w:tblGrid>
        <w:gridCol w:w="2765"/>
        <w:gridCol w:w="2765"/>
        <w:gridCol w:w="2766"/>
      </w:tblGrid>
      <w:tr w:rsidR="00B66E44" w:rsidTr="00550244">
        <w:tc>
          <w:tcPr>
            <w:tcW w:w="2765" w:type="dxa"/>
          </w:tcPr>
          <w:p w:rsidR="00B66E44" w:rsidRPr="00B66E44" w:rsidRDefault="00B66E44" w:rsidP="00550244">
            <w:pPr>
              <w:jc w:val="center"/>
              <w:rPr>
                <w:b/>
                <w:bCs/>
                <w:sz w:val="24"/>
                <w:szCs w:val="24"/>
                <w:rtl/>
              </w:rPr>
            </w:pPr>
            <w:r w:rsidRPr="00B66E44">
              <w:rPr>
                <w:rFonts w:hint="cs"/>
                <w:b/>
                <w:bCs/>
                <w:sz w:val="24"/>
                <w:szCs w:val="24"/>
                <w:rtl/>
              </w:rPr>
              <w:t>שם מועמד</w:t>
            </w:r>
          </w:p>
        </w:tc>
        <w:tc>
          <w:tcPr>
            <w:tcW w:w="2765" w:type="dxa"/>
          </w:tcPr>
          <w:p w:rsidR="00B66E44" w:rsidRPr="00B66E44" w:rsidRDefault="00B66E44" w:rsidP="00550244">
            <w:pPr>
              <w:jc w:val="center"/>
              <w:rPr>
                <w:b/>
                <w:bCs/>
                <w:sz w:val="24"/>
                <w:szCs w:val="24"/>
                <w:u w:val="single"/>
                <w:rtl/>
              </w:rPr>
            </w:pPr>
            <w:r w:rsidRPr="00B66E44">
              <w:rPr>
                <w:rFonts w:hint="cs"/>
                <w:b/>
                <w:bCs/>
                <w:sz w:val="24"/>
                <w:szCs w:val="24"/>
                <w:u w:val="single"/>
                <w:rtl/>
              </w:rPr>
              <w:t>בעד</w:t>
            </w:r>
          </w:p>
        </w:tc>
        <w:tc>
          <w:tcPr>
            <w:tcW w:w="2766" w:type="dxa"/>
          </w:tcPr>
          <w:p w:rsidR="00B66E44" w:rsidRPr="00B66E44" w:rsidRDefault="00B66E44" w:rsidP="00550244">
            <w:pPr>
              <w:jc w:val="center"/>
              <w:rPr>
                <w:b/>
                <w:bCs/>
                <w:sz w:val="24"/>
                <w:szCs w:val="24"/>
                <w:u w:val="single"/>
                <w:rtl/>
              </w:rPr>
            </w:pPr>
            <w:r w:rsidRPr="00B66E44">
              <w:rPr>
                <w:rFonts w:hint="cs"/>
                <w:b/>
                <w:bCs/>
                <w:sz w:val="24"/>
                <w:szCs w:val="24"/>
                <w:u w:val="single"/>
                <w:rtl/>
              </w:rPr>
              <w:t>נגד</w:t>
            </w:r>
          </w:p>
        </w:tc>
      </w:tr>
      <w:tr w:rsidR="00B66E44" w:rsidTr="00550244">
        <w:tc>
          <w:tcPr>
            <w:tcW w:w="2765" w:type="dxa"/>
          </w:tcPr>
          <w:p w:rsidR="00B66E44" w:rsidRDefault="00BC681F" w:rsidP="00550244">
            <w:pPr>
              <w:jc w:val="center"/>
              <w:rPr>
                <w:sz w:val="24"/>
                <w:szCs w:val="24"/>
                <w:rtl/>
              </w:rPr>
            </w:pPr>
            <w:r>
              <w:rPr>
                <w:rFonts w:hint="cs"/>
                <w:sz w:val="24"/>
                <w:szCs w:val="24"/>
                <w:rtl/>
              </w:rPr>
              <w:t>אליהו אשד</w:t>
            </w:r>
          </w:p>
        </w:tc>
        <w:tc>
          <w:tcPr>
            <w:tcW w:w="2765" w:type="dxa"/>
          </w:tcPr>
          <w:p w:rsidR="00B66E44" w:rsidRDefault="00B66E44" w:rsidP="00550244">
            <w:pPr>
              <w:jc w:val="both"/>
              <w:rPr>
                <w:sz w:val="24"/>
                <w:szCs w:val="24"/>
                <w:rtl/>
              </w:rPr>
            </w:pPr>
          </w:p>
        </w:tc>
        <w:tc>
          <w:tcPr>
            <w:tcW w:w="2766" w:type="dxa"/>
          </w:tcPr>
          <w:p w:rsidR="00B66E44" w:rsidRDefault="00B66E44" w:rsidP="00550244">
            <w:pPr>
              <w:jc w:val="both"/>
              <w:rPr>
                <w:sz w:val="24"/>
                <w:szCs w:val="24"/>
                <w:rtl/>
              </w:rPr>
            </w:pPr>
          </w:p>
        </w:tc>
      </w:tr>
      <w:tr w:rsidR="00BC681F" w:rsidTr="00550244">
        <w:tc>
          <w:tcPr>
            <w:tcW w:w="2765" w:type="dxa"/>
          </w:tcPr>
          <w:p w:rsidR="00BC681F" w:rsidRDefault="00BC681F" w:rsidP="00BC681F">
            <w:pPr>
              <w:jc w:val="center"/>
              <w:rPr>
                <w:sz w:val="24"/>
                <w:szCs w:val="24"/>
                <w:rtl/>
              </w:rPr>
            </w:pPr>
            <w:r>
              <w:rPr>
                <w:rFonts w:hint="cs"/>
                <w:sz w:val="24"/>
                <w:szCs w:val="24"/>
                <w:rtl/>
              </w:rPr>
              <w:t>ענבר מאירסון</w:t>
            </w:r>
          </w:p>
        </w:tc>
        <w:tc>
          <w:tcPr>
            <w:tcW w:w="2765" w:type="dxa"/>
          </w:tcPr>
          <w:p w:rsidR="00BC681F" w:rsidRDefault="00BC681F" w:rsidP="00BC681F">
            <w:pPr>
              <w:jc w:val="both"/>
              <w:rPr>
                <w:sz w:val="24"/>
                <w:szCs w:val="24"/>
                <w:rtl/>
              </w:rPr>
            </w:pPr>
          </w:p>
        </w:tc>
        <w:tc>
          <w:tcPr>
            <w:tcW w:w="2766" w:type="dxa"/>
          </w:tcPr>
          <w:p w:rsidR="00BC681F" w:rsidRDefault="00BC681F" w:rsidP="00BC681F">
            <w:pPr>
              <w:jc w:val="both"/>
              <w:rPr>
                <w:sz w:val="24"/>
                <w:szCs w:val="24"/>
                <w:rtl/>
              </w:rPr>
            </w:pPr>
          </w:p>
        </w:tc>
      </w:tr>
      <w:tr w:rsidR="00BC681F" w:rsidTr="00550244">
        <w:tc>
          <w:tcPr>
            <w:tcW w:w="2765" w:type="dxa"/>
          </w:tcPr>
          <w:p w:rsidR="00BC681F" w:rsidRDefault="00BC681F" w:rsidP="00BC681F">
            <w:pPr>
              <w:jc w:val="center"/>
              <w:rPr>
                <w:sz w:val="24"/>
                <w:szCs w:val="24"/>
                <w:rtl/>
              </w:rPr>
            </w:pPr>
            <w:r>
              <w:rPr>
                <w:rFonts w:hint="cs"/>
                <w:sz w:val="24"/>
                <w:szCs w:val="24"/>
                <w:rtl/>
              </w:rPr>
              <w:t>יעל זבולונוב</w:t>
            </w:r>
          </w:p>
        </w:tc>
        <w:tc>
          <w:tcPr>
            <w:tcW w:w="2765" w:type="dxa"/>
          </w:tcPr>
          <w:p w:rsidR="00BC681F" w:rsidRDefault="00BC681F" w:rsidP="00BC681F">
            <w:pPr>
              <w:jc w:val="both"/>
              <w:rPr>
                <w:sz w:val="24"/>
                <w:szCs w:val="24"/>
                <w:rtl/>
              </w:rPr>
            </w:pPr>
          </w:p>
        </w:tc>
        <w:tc>
          <w:tcPr>
            <w:tcW w:w="2766" w:type="dxa"/>
          </w:tcPr>
          <w:p w:rsidR="00BC681F" w:rsidRDefault="00BC681F" w:rsidP="00BC681F">
            <w:pPr>
              <w:jc w:val="both"/>
              <w:rPr>
                <w:sz w:val="24"/>
                <w:szCs w:val="24"/>
                <w:rtl/>
              </w:rPr>
            </w:pPr>
          </w:p>
        </w:tc>
      </w:tr>
      <w:tr w:rsidR="00BC681F" w:rsidTr="00550244">
        <w:tc>
          <w:tcPr>
            <w:tcW w:w="2765" w:type="dxa"/>
          </w:tcPr>
          <w:p w:rsidR="00BC681F" w:rsidRDefault="00BC681F" w:rsidP="00BC681F">
            <w:pPr>
              <w:jc w:val="center"/>
              <w:rPr>
                <w:rFonts w:hint="cs"/>
                <w:sz w:val="24"/>
                <w:szCs w:val="24"/>
                <w:rtl/>
              </w:rPr>
            </w:pPr>
            <w:r w:rsidRPr="00BC681F">
              <w:rPr>
                <w:sz w:val="24"/>
                <w:szCs w:val="24"/>
                <w:rtl/>
              </w:rPr>
              <w:t>שירה אבנת</w:t>
            </w:r>
          </w:p>
        </w:tc>
        <w:tc>
          <w:tcPr>
            <w:tcW w:w="2765" w:type="dxa"/>
          </w:tcPr>
          <w:p w:rsidR="00BC681F" w:rsidRDefault="00BC681F" w:rsidP="00BC681F">
            <w:pPr>
              <w:jc w:val="both"/>
              <w:rPr>
                <w:sz w:val="24"/>
                <w:szCs w:val="24"/>
                <w:rtl/>
              </w:rPr>
            </w:pPr>
          </w:p>
        </w:tc>
        <w:tc>
          <w:tcPr>
            <w:tcW w:w="2766" w:type="dxa"/>
          </w:tcPr>
          <w:p w:rsidR="00BC681F" w:rsidRDefault="00BC681F" w:rsidP="00BC681F">
            <w:pPr>
              <w:jc w:val="both"/>
              <w:rPr>
                <w:sz w:val="24"/>
                <w:szCs w:val="24"/>
                <w:rtl/>
              </w:rPr>
            </w:pPr>
          </w:p>
        </w:tc>
      </w:tr>
    </w:tbl>
    <w:p w:rsidR="00B66E44" w:rsidRPr="002F4468" w:rsidRDefault="00B66E44" w:rsidP="00275ABC">
      <w:pPr>
        <w:jc w:val="both"/>
        <w:rPr>
          <w:sz w:val="24"/>
          <w:szCs w:val="24"/>
          <w:rtl/>
        </w:rPr>
      </w:pPr>
    </w:p>
    <w:sectPr w:rsidR="00B66E44" w:rsidRPr="002F4468" w:rsidSect="00365C91">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61C" w:rsidRDefault="00AB661C" w:rsidP="00395E93">
      <w:pPr>
        <w:spacing w:after="0" w:line="240" w:lineRule="auto"/>
      </w:pPr>
      <w:r>
        <w:separator/>
      </w:r>
    </w:p>
  </w:endnote>
  <w:endnote w:type="continuationSeparator" w:id="0">
    <w:p w:rsidR="00AB661C" w:rsidRDefault="00AB661C" w:rsidP="0039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DGL Bicycle">
    <w:altName w:val="Times New Roman"/>
    <w:panose1 w:val="00000000000000000000"/>
    <w:charset w:val="B1"/>
    <w:family w:val="auto"/>
    <w:notTrueType/>
    <w:pitch w:val="variable"/>
    <w:sig w:usb0="00000801" w:usb1="0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E93" w:rsidRDefault="00395E93" w:rsidP="00395E93">
    <w:pPr>
      <w:pStyle w:val="Footer"/>
      <w:jc w:val="center"/>
      <w:rPr>
        <w:rFonts w:cs="DGL Bicycle"/>
        <w:rtl/>
      </w:rPr>
    </w:pPr>
    <w:r>
      <w:rPr>
        <w:rFonts w:cs="DGL Bicycle"/>
        <w:rtl/>
      </w:rPr>
      <w:t xml:space="preserve">המען למכתבים: </w:t>
    </w:r>
    <w:r>
      <w:rPr>
        <w:rFonts w:ascii="Arial" w:hAnsi="Arial"/>
        <w:rtl/>
      </w:rPr>
      <w:t>ת"ד 15, גבעתיים 53100</w:t>
    </w:r>
  </w:p>
  <w:p w:rsidR="00395E93" w:rsidRDefault="00395E93" w:rsidP="00395E93">
    <w:pPr>
      <w:pStyle w:val="Footer"/>
      <w:jc w:val="center"/>
      <w:rPr>
        <w:rFonts w:cs="Aharoni"/>
        <w:rtl/>
      </w:rPr>
    </w:pPr>
    <w:r>
      <w:rPr>
        <w:rFonts w:cs="DGL Bicycle"/>
        <w:rtl/>
      </w:rPr>
      <w:t>אתר האגודה</w:t>
    </w:r>
    <w:r>
      <w:rPr>
        <w:rFonts w:cs="Aharoni"/>
        <w:rtl/>
      </w:rPr>
      <w:t xml:space="preserve">: </w:t>
    </w:r>
    <w:hyperlink r:id="rId1" w:history="1">
      <w:r>
        <w:rPr>
          <w:rStyle w:val="Hyperlink"/>
          <w:rFonts w:ascii="Trebuchet MS" w:hAnsi="Trebuchet MS" w:cs="Miriam"/>
          <w:color w:val="3366FF"/>
        </w:rPr>
        <w:t>http://www.sf-f.org.il</w:t>
      </w:r>
    </w:hyperlink>
  </w:p>
  <w:p w:rsidR="00395E93" w:rsidRDefault="0039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61C" w:rsidRDefault="00AB661C" w:rsidP="00395E93">
      <w:pPr>
        <w:spacing w:after="0" w:line="240" w:lineRule="auto"/>
      </w:pPr>
      <w:r>
        <w:separator/>
      </w:r>
    </w:p>
  </w:footnote>
  <w:footnote w:type="continuationSeparator" w:id="0">
    <w:p w:rsidR="00AB661C" w:rsidRDefault="00AB661C" w:rsidP="0039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E93" w:rsidRDefault="00395E93" w:rsidP="002F4468">
    <w:pPr>
      <w:pStyle w:val="Heading1"/>
      <w:ind w:left="720" w:firstLine="720"/>
      <w:jc w:val="center"/>
      <w:rPr>
        <w:noProof w:val="0"/>
        <w:spacing w:val="48"/>
        <w:rtl/>
      </w:rPr>
    </w:pPr>
    <w:r>
      <w:rPr>
        <w:lang w:eastAsia="en-US"/>
      </w:rPr>
      <w:drawing>
        <wp:anchor distT="0" distB="0" distL="114300" distR="114300" simplePos="0" relativeHeight="251660288" behindDoc="1" locked="0" layoutInCell="1" allowOverlap="1">
          <wp:simplePos x="0" y="0"/>
          <wp:positionH relativeFrom="column">
            <wp:posOffset>5365750</wp:posOffset>
          </wp:positionH>
          <wp:positionV relativeFrom="paragraph">
            <wp:posOffset>18415</wp:posOffset>
          </wp:positionV>
          <wp:extent cx="782320" cy="72199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2320" cy="721995"/>
                  </a:xfrm>
                  <a:prstGeom prst="rect">
                    <a:avLst/>
                  </a:prstGeom>
                  <a:noFill/>
                  <a:ln w="9525">
                    <a:noFill/>
                    <a:miter lim="800000"/>
                    <a:headEnd/>
                    <a:tailEnd/>
                  </a:ln>
                </pic:spPr>
              </pic:pic>
            </a:graphicData>
          </a:graphic>
        </wp:anchor>
      </w:drawing>
    </w:r>
    <w:r w:rsidR="00BC681F">
      <w:rPr>
        <w:rFonts w:hint="cs"/>
        <w:noProof w:val="0"/>
        <w:spacing w:val="48"/>
        <w:rtl/>
      </w:rPr>
      <w:t>ה</w:t>
    </w:r>
    <w:r>
      <w:rPr>
        <w:noProof w:val="0"/>
        <w:spacing w:val="48"/>
        <w:rtl/>
      </w:rPr>
      <w:t xml:space="preserve">אגודה </w:t>
    </w:r>
    <w:r w:rsidR="00BC681F">
      <w:rPr>
        <w:rFonts w:hint="cs"/>
        <w:noProof w:val="0"/>
        <w:spacing w:val="48"/>
        <w:rtl/>
      </w:rPr>
      <w:t>ה</w:t>
    </w:r>
    <w:r>
      <w:rPr>
        <w:noProof w:val="0"/>
        <w:spacing w:val="48"/>
        <w:rtl/>
      </w:rPr>
      <w:t>ישראלית למדע בדיוני ולפנטסיה</w:t>
    </w:r>
  </w:p>
  <w:p w:rsidR="00395E93" w:rsidRDefault="00395E93" w:rsidP="002F4468">
    <w:pPr>
      <w:pStyle w:val="Heading1"/>
      <w:ind w:left="720" w:firstLine="720"/>
      <w:jc w:val="center"/>
      <w:rPr>
        <w:noProof w:val="0"/>
        <w:spacing w:val="40"/>
        <w:rtl/>
      </w:rPr>
    </w:pPr>
    <w:r>
      <w:rPr>
        <w:spacing w:val="40"/>
        <w:sz w:val="24"/>
      </w:rPr>
      <w:t>Israeli Society for Science Fiction and Fantasy</w:t>
    </w:r>
  </w:p>
  <w:p w:rsidR="00395E93" w:rsidRDefault="00395E93" w:rsidP="002F4468">
    <w:pPr>
      <w:ind w:left="720" w:firstLine="720"/>
      <w:jc w:val="center"/>
      <w:rPr>
        <w:rFonts w:ascii="Arial" w:hAnsi="Arial" w:cs="Miriam"/>
        <w:rtl/>
      </w:rPr>
    </w:pPr>
    <w:r>
      <w:rPr>
        <w:rFonts w:ascii="Arial" w:hAnsi="Arial"/>
        <w:rtl/>
      </w:rPr>
      <w:t xml:space="preserve">עמותה מספר </w:t>
    </w:r>
    <w:r>
      <w:rPr>
        <w:rFonts w:ascii="Arial" w:hAnsi="Arial"/>
      </w:rPr>
      <w:t>58-028757-1</w:t>
    </w:r>
  </w:p>
  <w:p w:rsidR="00395E93" w:rsidRDefault="00395E93" w:rsidP="00395E93">
    <w:pPr>
      <w:rPr>
        <w:rFonts w:cs="Miriam"/>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721"/>
    <w:multiLevelType w:val="hybridMultilevel"/>
    <w:tmpl w:val="47CA6894"/>
    <w:lvl w:ilvl="0" w:tplc="D3248D32">
      <w:start w:val="1"/>
      <w:numFmt w:val="decimal"/>
      <w:lvlText w:val="%1."/>
      <w:lvlJc w:val="left"/>
      <w:pPr>
        <w:ind w:left="54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1D17E9B"/>
    <w:multiLevelType w:val="multilevel"/>
    <w:tmpl w:val="7E9CBFFE"/>
    <w:lvl w:ilvl="0">
      <w:start w:val="1"/>
      <w:numFmt w:val="bullet"/>
      <w:lvlText w:val=""/>
      <w:lvlJc w:val="left"/>
      <w:pPr>
        <w:tabs>
          <w:tab w:val="num" w:pos="-150"/>
        </w:tabs>
        <w:ind w:left="-150" w:hanging="360"/>
      </w:pPr>
      <w:rPr>
        <w:rFonts w:ascii="Symbol" w:hAnsi="Symbol" w:hint="default"/>
        <w:sz w:val="20"/>
      </w:rPr>
    </w:lvl>
    <w:lvl w:ilvl="1" w:tentative="1">
      <w:start w:val="1"/>
      <w:numFmt w:val="bullet"/>
      <w:lvlText w:val="o"/>
      <w:lvlJc w:val="left"/>
      <w:pPr>
        <w:tabs>
          <w:tab w:val="num" w:pos="570"/>
        </w:tabs>
        <w:ind w:left="570" w:hanging="360"/>
      </w:pPr>
      <w:rPr>
        <w:rFonts w:ascii="Courier New" w:hAnsi="Courier New" w:hint="default"/>
        <w:sz w:val="20"/>
      </w:rPr>
    </w:lvl>
    <w:lvl w:ilvl="2" w:tentative="1">
      <w:start w:val="1"/>
      <w:numFmt w:val="bullet"/>
      <w:lvlText w:val=""/>
      <w:lvlJc w:val="left"/>
      <w:pPr>
        <w:tabs>
          <w:tab w:val="num" w:pos="1290"/>
        </w:tabs>
        <w:ind w:left="1290" w:hanging="360"/>
      </w:pPr>
      <w:rPr>
        <w:rFonts w:ascii="Wingdings" w:hAnsi="Wingdings" w:hint="default"/>
        <w:sz w:val="20"/>
      </w:rPr>
    </w:lvl>
    <w:lvl w:ilvl="3" w:tentative="1">
      <w:start w:val="1"/>
      <w:numFmt w:val="bullet"/>
      <w:lvlText w:val=""/>
      <w:lvlJc w:val="left"/>
      <w:pPr>
        <w:tabs>
          <w:tab w:val="num" w:pos="2010"/>
        </w:tabs>
        <w:ind w:left="2010" w:hanging="360"/>
      </w:pPr>
      <w:rPr>
        <w:rFonts w:ascii="Wingdings" w:hAnsi="Wingdings" w:hint="default"/>
        <w:sz w:val="20"/>
      </w:rPr>
    </w:lvl>
    <w:lvl w:ilvl="4" w:tentative="1">
      <w:start w:val="1"/>
      <w:numFmt w:val="bullet"/>
      <w:lvlText w:val=""/>
      <w:lvlJc w:val="left"/>
      <w:pPr>
        <w:tabs>
          <w:tab w:val="num" w:pos="2730"/>
        </w:tabs>
        <w:ind w:left="2730" w:hanging="360"/>
      </w:pPr>
      <w:rPr>
        <w:rFonts w:ascii="Wingdings" w:hAnsi="Wingdings" w:hint="default"/>
        <w:sz w:val="20"/>
      </w:rPr>
    </w:lvl>
    <w:lvl w:ilvl="5" w:tentative="1">
      <w:start w:val="1"/>
      <w:numFmt w:val="bullet"/>
      <w:lvlText w:val=""/>
      <w:lvlJc w:val="left"/>
      <w:pPr>
        <w:tabs>
          <w:tab w:val="num" w:pos="3450"/>
        </w:tabs>
        <w:ind w:left="3450" w:hanging="360"/>
      </w:pPr>
      <w:rPr>
        <w:rFonts w:ascii="Wingdings" w:hAnsi="Wingdings" w:hint="default"/>
        <w:sz w:val="20"/>
      </w:rPr>
    </w:lvl>
    <w:lvl w:ilvl="6" w:tentative="1">
      <w:start w:val="1"/>
      <w:numFmt w:val="bullet"/>
      <w:lvlText w:val=""/>
      <w:lvlJc w:val="left"/>
      <w:pPr>
        <w:tabs>
          <w:tab w:val="num" w:pos="4170"/>
        </w:tabs>
        <w:ind w:left="4170" w:hanging="360"/>
      </w:pPr>
      <w:rPr>
        <w:rFonts w:ascii="Wingdings" w:hAnsi="Wingdings" w:hint="default"/>
        <w:sz w:val="20"/>
      </w:rPr>
    </w:lvl>
    <w:lvl w:ilvl="7" w:tentative="1">
      <w:start w:val="1"/>
      <w:numFmt w:val="bullet"/>
      <w:lvlText w:val=""/>
      <w:lvlJc w:val="left"/>
      <w:pPr>
        <w:tabs>
          <w:tab w:val="num" w:pos="4890"/>
        </w:tabs>
        <w:ind w:left="4890" w:hanging="360"/>
      </w:pPr>
      <w:rPr>
        <w:rFonts w:ascii="Wingdings" w:hAnsi="Wingdings" w:hint="default"/>
        <w:sz w:val="20"/>
      </w:rPr>
    </w:lvl>
    <w:lvl w:ilvl="8" w:tentative="1">
      <w:start w:val="1"/>
      <w:numFmt w:val="bullet"/>
      <w:lvlText w:val=""/>
      <w:lvlJc w:val="left"/>
      <w:pPr>
        <w:tabs>
          <w:tab w:val="num" w:pos="5610"/>
        </w:tabs>
        <w:ind w:left="5610" w:hanging="360"/>
      </w:pPr>
      <w:rPr>
        <w:rFonts w:ascii="Wingdings" w:hAnsi="Wingdings" w:hint="default"/>
        <w:sz w:val="20"/>
      </w:rPr>
    </w:lvl>
  </w:abstractNum>
  <w:abstractNum w:abstractNumId="2" w15:restartNumberingAfterBreak="0">
    <w:nsid w:val="4A457897"/>
    <w:multiLevelType w:val="hybridMultilevel"/>
    <w:tmpl w:val="B07A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0015F"/>
    <w:multiLevelType w:val="hybridMultilevel"/>
    <w:tmpl w:val="1736D520"/>
    <w:lvl w:ilvl="0" w:tplc="0EF2D060">
      <w:start w:val="1"/>
      <w:numFmt w:val="decimal"/>
      <w:lvlText w:val="(%1)"/>
      <w:lvlJc w:val="left"/>
      <w:pPr>
        <w:ind w:left="720" w:hanging="360"/>
      </w:pPr>
      <w:rPr>
        <w:rFonts w:hint="default"/>
      </w:rPr>
    </w:lvl>
    <w:lvl w:ilvl="1" w:tplc="A12C83E6">
      <w:start w:val="1"/>
      <w:numFmt w:val="decimal"/>
      <w:lvlText w:val="[%2] "/>
      <w:lvlJc w:val="center"/>
      <w:pPr>
        <w:ind w:left="1440" w:hanging="360"/>
      </w:pPr>
      <w:rPr>
        <w:rFonts w:ascii="DA" w:hAnsi="DA" w:cs="David" w:hint="default"/>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23"/>
    <w:rsid w:val="000538AC"/>
    <w:rsid w:val="000E203C"/>
    <w:rsid w:val="00105497"/>
    <w:rsid w:val="001341FD"/>
    <w:rsid w:val="0019056C"/>
    <w:rsid w:val="001B04F6"/>
    <w:rsid w:val="0020101B"/>
    <w:rsid w:val="00265A8A"/>
    <w:rsid w:val="00275ABC"/>
    <w:rsid w:val="002F4468"/>
    <w:rsid w:val="003628C2"/>
    <w:rsid w:val="00365929"/>
    <w:rsid w:val="00365C91"/>
    <w:rsid w:val="00395E93"/>
    <w:rsid w:val="003D5659"/>
    <w:rsid w:val="003D7A36"/>
    <w:rsid w:val="003F0816"/>
    <w:rsid w:val="00405C16"/>
    <w:rsid w:val="00471CC2"/>
    <w:rsid w:val="004B1724"/>
    <w:rsid w:val="004E5F33"/>
    <w:rsid w:val="0050315D"/>
    <w:rsid w:val="0055052B"/>
    <w:rsid w:val="00563A99"/>
    <w:rsid w:val="00607511"/>
    <w:rsid w:val="00625105"/>
    <w:rsid w:val="00657FCB"/>
    <w:rsid w:val="006B08CA"/>
    <w:rsid w:val="006D3103"/>
    <w:rsid w:val="00712FDE"/>
    <w:rsid w:val="007555C1"/>
    <w:rsid w:val="008149FA"/>
    <w:rsid w:val="00846FDC"/>
    <w:rsid w:val="0087402F"/>
    <w:rsid w:val="00AB661C"/>
    <w:rsid w:val="00B06A1A"/>
    <w:rsid w:val="00B11820"/>
    <w:rsid w:val="00B45C89"/>
    <w:rsid w:val="00B66E44"/>
    <w:rsid w:val="00B74194"/>
    <w:rsid w:val="00B92ADA"/>
    <w:rsid w:val="00BC681F"/>
    <w:rsid w:val="00C73EB6"/>
    <w:rsid w:val="00D44E9B"/>
    <w:rsid w:val="00DF435D"/>
    <w:rsid w:val="00E621CA"/>
    <w:rsid w:val="00E7192E"/>
    <w:rsid w:val="00EB0A23"/>
    <w:rsid w:val="00FC33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94482"/>
  <w15:docId w15:val="{E546C96E-04C9-4B22-BBFE-3F0703C5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1FD"/>
    <w:pPr>
      <w:bidi/>
      <w:spacing w:after="200" w:line="276" w:lineRule="auto"/>
    </w:pPr>
    <w:rPr>
      <w:sz w:val="22"/>
      <w:szCs w:val="22"/>
    </w:rPr>
  </w:style>
  <w:style w:type="paragraph" w:styleId="Heading1">
    <w:name w:val="heading 1"/>
    <w:basedOn w:val="Normal"/>
    <w:next w:val="Normal"/>
    <w:link w:val="Heading1Char"/>
    <w:uiPriority w:val="99"/>
    <w:qFormat/>
    <w:rsid w:val="00395E93"/>
    <w:pPr>
      <w:keepNext/>
      <w:spacing w:after="0" w:line="240" w:lineRule="auto"/>
      <w:outlineLvl w:val="0"/>
    </w:pPr>
    <w:rPr>
      <w:rFonts w:ascii="Arial" w:eastAsia="Times New Roman" w:hAnsi="Arial"/>
      <w:b/>
      <w:bCs/>
      <w:noProof/>
      <w:sz w:val="36"/>
      <w:szCs w:val="36"/>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A23"/>
    <w:pPr>
      <w:ind w:left="720"/>
      <w:contextualSpacing/>
    </w:pPr>
  </w:style>
  <w:style w:type="character" w:styleId="Hyperlink">
    <w:name w:val="Hyperlink"/>
    <w:basedOn w:val="DefaultParagraphFont"/>
    <w:uiPriority w:val="99"/>
    <w:unhideWhenUsed/>
    <w:rsid w:val="00265A8A"/>
    <w:rPr>
      <w:color w:val="0000FF"/>
      <w:u w:val="single"/>
    </w:rPr>
  </w:style>
  <w:style w:type="paragraph" w:styleId="Header">
    <w:name w:val="header"/>
    <w:basedOn w:val="Normal"/>
    <w:link w:val="HeaderChar"/>
    <w:uiPriority w:val="99"/>
    <w:unhideWhenUsed/>
    <w:rsid w:val="00395E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5E93"/>
    <w:rPr>
      <w:sz w:val="22"/>
      <w:szCs w:val="22"/>
    </w:rPr>
  </w:style>
  <w:style w:type="paragraph" w:styleId="Footer">
    <w:name w:val="footer"/>
    <w:basedOn w:val="Normal"/>
    <w:link w:val="FooterChar"/>
    <w:uiPriority w:val="99"/>
    <w:unhideWhenUsed/>
    <w:rsid w:val="00395E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5E93"/>
    <w:rPr>
      <w:sz w:val="22"/>
      <w:szCs w:val="22"/>
    </w:rPr>
  </w:style>
  <w:style w:type="character" w:customStyle="1" w:styleId="Heading1Char">
    <w:name w:val="Heading 1 Char"/>
    <w:basedOn w:val="DefaultParagraphFont"/>
    <w:link w:val="Heading1"/>
    <w:uiPriority w:val="99"/>
    <w:rsid w:val="00395E93"/>
    <w:rPr>
      <w:rFonts w:ascii="Arial" w:eastAsia="Times New Roman" w:hAnsi="Arial"/>
      <w:b/>
      <w:bCs/>
      <w:noProof/>
      <w:sz w:val="36"/>
      <w:szCs w:val="36"/>
      <w:lang w:eastAsia="he-IL"/>
    </w:rPr>
  </w:style>
  <w:style w:type="table" w:styleId="TableGrid">
    <w:name w:val="Table Grid"/>
    <w:basedOn w:val="TableNormal"/>
    <w:uiPriority w:val="59"/>
    <w:rsid w:val="00B66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9371">
      <w:bodyDiv w:val="1"/>
      <w:marLeft w:val="0"/>
      <w:marRight w:val="0"/>
      <w:marTop w:val="0"/>
      <w:marBottom w:val="0"/>
      <w:divBdr>
        <w:top w:val="none" w:sz="0" w:space="0" w:color="auto"/>
        <w:left w:val="none" w:sz="0" w:space="0" w:color="auto"/>
        <w:bottom w:val="none" w:sz="0" w:space="0" w:color="auto"/>
        <w:right w:val="none" w:sz="0" w:space="0" w:color="auto"/>
      </w:divBdr>
      <w:divsChild>
        <w:div w:id="996345607">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2017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371">
      <w:bodyDiv w:val="1"/>
      <w:marLeft w:val="0"/>
      <w:marRight w:val="0"/>
      <w:marTop w:val="0"/>
      <w:marBottom w:val="0"/>
      <w:divBdr>
        <w:top w:val="none" w:sz="0" w:space="0" w:color="auto"/>
        <w:left w:val="none" w:sz="0" w:space="0" w:color="auto"/>
        <w:bottom w:val="none" w:sz="0" w:space="0" w:color="auto"/>
        <w:right w:val="none" w:sz="0" w:space="0" w:color="auto"/>
      </w:divBdr>
      <w:divsChild>
        <w:div w:id="346373829">
          <w:marLeft w:val="0"/>
          <w:marRight w:val="0"/>
          <w:marTop w:val="0"/>
          <w:marBottom w:val="0"/>
          <w:divBdr>
            <w:top w:val="none" w:sz="0" w:space="0" w:color="auto"/>
            <w:left w:val="none" w:sz="0" w:space="0" w:color="auto"/>
            <w:bottom w:val="none" w:sz="0" w:space="0" w:color="auto"/>
            <w:right w:val="none" w:sz="0" w:space="0" w:color="auto"/>
          </w:divBdr>
        </w:div>
        <w:div w:id="17202050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91664996">
              <w:marLeft w:val="0"/>
              <w:marRight w:val="0"/>
              <w:marTop w:val="0"/>
              <w:marBottom w:val="0"/>
              <w:divBdr>
                <w:top w:val="none" w:sz="0" w:space="0" w:color="auto"/>
                <w:left w:val="none" w:sz="0" w:space="0" w:color="auto"/>
                <w:bottom w:val="none" w:sz="0" w:space="0" w:color="auto"/>
                <w:right w:val="none" w:sz="0" w:space="0" w:color="auto"/>
              </w:divBdr>
            </w:div>
            <w:div w:id="1654024617">
              <w:marLeft w:val="0"/>
              <w:marRight w:val="0"/>
              <w:marTop w:val="0"/>
              <w:marBottom w:val="0"/>
              <w:divBdr>
                <w:top w:val="none" w:sz="0" w:space="0" w:color="auto"/>
                <w:left w:val="none" w:sz="0" w:space="0" w:color="auto"/>
                <w:bottom w:val="none" w:sz="0" w:space="0" w:color="auto"/>
                <w:right w:val="none" w:sz="0" w:space="0" w:color="auto"/>
              </w:divBdr>
            </w:div>
            <w:div w:id="292252817">
              <w:marLeft w:val="0"/>
              <w:marRight w:val="0"/>
              <w:marTop w:val="0"/>
              <w:marBottom w:val="0"/>
              <w:divBdr>
                <w:top w:val="none" w:sz="0" w:space="0" w:color="auto"/>
                <w:left w:val="none" w:sz="0" w:space="0" w:color="auto"/>
                <w:bottom w:val="none" w:sz="0" w:space="0" w:color="auto"/>
                <w:right w:val="none" w:sz="0" w:space="0" w:color="auto"/>
              </w:divBdr>
            </w:div>
            <w:div w:id="722559536">
              <w:marLeft w:val="0"/>
              <w:marRight w:val="0"/>
              <w:marTop w:val="0"/>
              <w:marBottom w:val="0"/>
              <w:divBdr>
                <w:top w:val="none" w:sz="0" w:space="0" w:color="auto"/>
                <w:left w:val="none" w:sz="0" w:space="0" w:color="auto"/>
                <w:bottom w:val="none" w:sz="0" w:space="0" w:color="auto"/>
                <w:right w:val="none" w:sz="0" w:space="0" w:color="auto"/>
              </w:divBdr>
            </w:div>
            <w:div w:id="1766730826">
              <w:marLeft w:val="0"/>
              <w:marRight w:val="0"/>
              <w:marTop w:val="0"/>
              <w:marBottom w:val="0"/>
              <w:divBdr>
                <w:top w:val="none" w:sz="0" w:space="0" w:color="auto"/>
                <w:left w:val="none" w:sz="0" w:space="0" w:color="auto"/>
                <w:bottom w:val="none" w:sz="0" w:space="0" w:color="auto"/>
                <w:right w:val="none" w:sz="0" w:space="0" w:color="auto"/>
              </w:divBdr>
            </w:div>
            <w:div w:id="674192751">
              <w:marLeft w:val="0"/>
              <w:marRight w:val="0"/>
              <w:marTop w:val="0"/>
              <w:marBottom w:val="0"/>
              <w:divBdr>
                <w:top w:val="none" w:sz="0" w:space="0" w:color="auto"/>
                <w:left w:val="none" w:sz="0" w:space="0" w:color="auto"/>
                <w:bottom w:val="none" w:sz="0" w:space="0" w:color="auto"/>
                <w:right w:val="none" w:sz="0" w:space="0" w:color="auto"/>
              </w:divBdr>
            </w:div>
            <w:div w:id="864557474">
              <w:marLeft w:val="0"/>
              <w:marRight w:val="0"/>
              <w:marTop w:val="0"/>
              <w:marBottom w:val="0"/>
              <w:divBdr>
                <w:top w:val="none" w:sz="0" w:space="0" w:color="auto"/>
                <w:left w:val="none" w:sz="0" w:space="0" w:color="auto"/>
                <w:bottom w:val="none" w:sz="0" w:space="0" w:color="auto"/>
                <w:right w:val="none" w:sz="0" w:space="0" w:color="auto"/>
              </w:divBdr>
              <w:divsChild>
                <w:div w:id="283585013">
                  <w:marLeft w:val="0"/>
                  <w:marRight w:val="0"/>
                  <w:marTop w:val="0"/>
                  <w:marBottom w:val="0"/>
                  <w:divBdr>
                    <w:top w:val="none" w:sz="0" w:space="0" w:color="auto"/>
                    <w:left w:val="none" w:sz="0" w:space="0" w:color="auto"/>
                    <w:bottom w:val="none" w:sz="0" w:space="0" w:color="auto"/>
                    <w:right w:val="none" w:sz="0" w:space="0" w:color="auto"/>
                  </w:divBdr>
                </w:div>
                <w:div w:id="350883841">
                  <w:marLeft w:val="0"/>
                  <w:marRight w:val="0"/>
                  <w:marTop w:val="0"/>
                  <w:marBottom w:val="0"/>
                  <w:divBdr>
                    <w:top w:val="none" w:sz="0" w:space="0" w:color="auto"/>
                    <w:left w:val="none" w:sz="0" w:space="0" w:color="auto"/>
                    <w:bottom w:val="none" w:sz="0" w:space="0" w:color="auto"/>
                    <w:right w:val="none" w:sz="0" w:space="0" w:color="auto"/>
                  </w:divBdr>
                </w:div>
                <w:div w:id="1947694142">
                  <w:marLeft w:val="0"/>
                  <w:marRight w:val="0"/>
                  <w:marTop w:val="0"/>
                  <w:marBottom w:val="0"/>
                  <w:divBdr>
                    <w:top w:val="none" w:sz="0" w:space="0" w:color="auto"/>
                    <w:left w:val="none" w:sz="0" w:space="0" w:color="auto"/>
                    <w:bottom w:val="none" w:sz="0" w:space="0" w:color="auto"/>
                    <w:right w:val="none" w:sz="0" w:space="0" w:color="auto"/>
                  </w:divBdr>
                </w:div>
                <w:div w:id="3392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ad@sf-f.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f.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1B3DCE9-3840-402B-A14B-68169807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145</Words>
  <Characters>828</Characters>
  <Application>Microsoft Office Word</Application>
  <DocSecurity>0</DocSecurity>
  <Lines>6</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einat</dc:creator>
  <cp:lastModifiedBy>LIHANAN</cp:lastModifiedBy>
  <cp:revision>13</cp:revision>
  <dcterms:created xsi:type="dcterms:W3CDTF">2015-08-22T15:58:00Z</dcterms:created>
  <dcterms:modified xsi:type="dcterms:W3CDTF">2017-10-05T17:26:00Z</dcterms:modified>
</cp:coreProperties>
</file>